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799" w:rsidRDefault="000300DA">
      <w:pPr>
        <w:spacing w:line="540" w:lineRule="exact"/>
        <w:rPr>
          <w:rFonts w:ascii="黑体" w:eastAsia="黑体" w:hAnsi="黑体"/>
          <w:sz w:val="32"/>
          <w:szCs w:val="32"/>
        </w:rPr>
      </w:pPr>
      <w:r>
        <w:rPr>
          <w:rFonts w:ascii="黑体" w:eastAsia="黑体" w:hAnsi="黑体" w:hint="eastAsia"/>
          <w:sz w:val="32"/>
          <w:szCs w:val="32"/>
        </w:rPr>
        <w:t>附件</w:t>
      </w:r>
      <w:r w:rsidR="00F66B07">
        <w:rPr>
          <w:rFonts w:ascii="黑体" w:eastAsia="黑体" w:hAnsi="黑体" w:hint="eastAsia"/>
          <w:sz w:val="32"/>
          <w:szCs w:val="32"/>
        </w:rPr>
        <w:t xml:space="preserve"> </w:t>
      </w:r>
      <w:r w:rsidR="007563D0">
        <w:rPr>
          <w:rFonts w:ascii="黑体" w:eastAsia="黑体" w:hAnsi="黑体" w:hint="eastAsia"/>
          <w:sz w:val="32"/>
          <w:szCs w:val="32"/>
        </w:rPr>
        <w:t>1</w:t>
      </w:r>
    </w:p>
    <w:p w:rsidR="00463799" w:rsidRDefault="000300DA" w:rsidP="00A015C7">
      <w:pPr>
        <w:autoSpaceDE w:val="0"/>
        <w:autoSpaceDN w:val="0"/>
        <w:adjustRightInd w:val="0"/>
        <w:spacing w:afterLines="50" w:after="156" w:line="600" w:lineRule="exact"/>
        <w:jc w:val="center"/>
        <w:rPr>
          <w:rFonts w:ascii="方正小标宋_GBK" w:eastAsia="方正小标宋_GBK" w:hAnsi="华文中宋" w:cs="Microsoft JhengHei"/>
          <w:position w:val="-2"/>
          <w:sz w:val="36"/>
          <w:szCs w:val="36"/>
        </w:rPr>
      </w:pPr>
      <w:r>
        <w:rPr>
          <w:rFonts w:ascii="方正小标宋_GBK" w:eastAsia="方正小标宋_GBK" w:hAnsi="华文中宋" w:hint="eastAsia"/>
          <w:bCs/>
          <w:sz w:val="36"/>
          <w:szCs w:val="36"/>
        </w:rPr>
        <w:t>安防设备技术审查申请表</w:t>
      </w:r>
    </w:p>
    <w:tbl>
      <w:tblPr>
        <w:tblW w:w="515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1641"/>
        <w:gridCol w:w="1619"/>
        <w:gridCol w:w="2396"/>
      </w:tblGrid>
      <w:tr w:rsidR="00463799">
        <w:trPr>
          <w:trHeight w:hRule="exact" w:val="567"/>
        </w:trPr>
        <w:tc>
          <w:tcPr>
            <w:tcW w:w="1778" w:type="pct"/>
            <w:vAlign w:val="center"/>
          </w:tcPr>
          <w:p w:rsidR="00463799" w:rsidRDefault="000300DA">
            <w:pPr>
              <w:autoSpaceDE w:val="0"/>
              <w:autoSpaceDN w:val="0"/>
              <w:adjustRightInd w:val="0"/>
              <w:jc w:val="center"/>
              <w:rPr>
                <w:rFonts w:ascii="仿宋_GB2312" w:eastAsia="仿宋_GB2312" w:hAnsi="华文中宋" w:cs="Microsoft JhengHei"/>
                <w:position w:val="-1"/>
                <w:sz w:val="30"/>
                <w:szCs w:val="30"/>
              </w:rPr>
            </w:pPr>
            <w:r>
              <w:rPr>
                <w:rFonts w:ascii="仿宋_GB2312" w:eastAsia="仿宋_GB2312" w:hAnsi="华文中宋" w:cs="Microsoft JhengHei" w:hint="eastAsia"/>
                <w:position w:val="-1"/>
                <w:sz w:val="30"/>
                <w:szCs w:val="30"/>
              </w:rPr>
              <w:t>设 备 名 称</w:t>
            </w:r>
          </w:p>
        </w:tc>
        <w:tc>
          <w:tcPr>
            <w:tcW w:w="3222" w:type="pct"/>
            <w:gridSpan w:val="3"/>
            <w:vAlign w:val="center"/>
          </w:tcPr>
          <w:p w:rsidR="00463799" w:rsidRDefault="00463799">
            <w:pPr>
              <w:autoSpaceDE w:val="0"/>
              <w:autoSpaceDN w:val="0"/>
              <w:adjustRightInd w:val="0"/>
              <w:rPr>
                <w:rFonts w:ascii="仿宋_GB2312" w:eastAsia="仿宋_GB2312" w:hAnsi="华文中宋" w:cs="Microsoft JhengHei"/>
                <w:position w:val="-1"/>
                <w:sz w:val="30"/>
                <w:szCs w:val="30"/>
              </w:rPr>
            </w:pPr>
          </w:p>
        </w:tc>
      </w:tr>
      <w:tr w:rsidR="00463799">
        <w:trPr>
          <w:trHeight w:hRule="exact" w:val="680"/>
        </w:trPr>
        <w:tc>
          <w:tcPr>
            <w:tcW w:w="1778" w:type="pct"/>
            <w:vAlign w:val="center"/>
          </w:tcPr>
          <w:p w:rsidR="00463799" w:rsidRDefault="000300DA">
            <w:pPr>
              <w:autoSpaceDE w:val="0"/>
              <w:autoSpaceDN w:val="0"/>
              <w:adjustRightInd w:val="0"/>
              <w:jc w:val="center"/>
              <w:rPr>
                <w:rFonts w:ascii="仿宋_GB2312" w:eastAsia="仿宋_GB2312" w:hAnsi="华文中宋" w:cs="Microsoft JhengHei"/>
                <w:position w:val="-1"/>
                <w:sz w:val="30"/>
                <w:szCs w:val="30"/>
              </w:rPr>
            </w:pPr>
            <w:r>
              <w:rPr>
                <w:rFonts w:ascii="仿宋_GB2312" w:eastAsia="仿宋_GB2312" w:hAnsi="华文中宋" w:cs="Microsoft JhengHei" w:hint="eastAsia"/>
                <w:position w:val="-1"/>
                <w:sz w:val="30"/>
                <w:szCs w:val="30"/>
              </w:rPr>
              <w:t>申请主体名称</w:t>
            </w:r>
          </w:p>
        </w:tc>
        <w:tc>
          <w:tcPr>
            <w:tcW w:w="3222" w:type="pct"/>
            <w:gridSpan w:val="3"/>
            <w:vAlign w:val="center"/>
          </w:tcPr>
          <w:p w:rsidR="00463799" w:rsidRDefault="00463799">
            <w:pPr>
              <w:autoSpaceDE w:val="0"/>
              <w:autoSpaceDN w:val="0"/>
              <w:adjustRightInd w:val="0"/>
              <w:rPr>
                <w:rFonts w:ascii="仿宋_GB2312" w:eastAsia="仿宋_GB2312" w:hAnsi="华文中宋" w:cs="Microsoft JhengHei"/>
                <w:position w:val="-1"/>
                <w:sz w:val="30"/>
                <w:szCs w:val="30"/>
              </w:rPr>
            </w:pPr>
          </w:p>
        </w:tc>
      </w:tr>
      <w:tr w:rsidR="00463799">
        <w:trPr>
          <w:trHeight w:hRule="exact" w:val="680"/>
        </w:trPr>
        <w:tc>
          <w:tcPr>
            <w:tcW w:w="1778" w:type="pct"/>
            <w:vAlign w:val="center"/>
          </w:tcPr>
          <w:p w:rsidR="00463799" w:rsidRDefault="000300DA">
            <w:pPr>
              <w:autoSpaceDE w:val="0"/>
              <w:autoSpaceDN w:val="0"/>
              <w:adjustRightInd w:val="0"/>
              <w:jc w:val="center"/>
              <w:rPr>
                <w:rFonts w:ascii="仿宋_GB2312" w:eastAsia="仿宋_GB2312" w:hAnsi="华文中宋" w:cs="Microsoft JhengHei"/>
                <w:position w:val="-1"/>
                <w:sz w:val="30"/>
                <w:szCs w:val="30"/>
              </w:rPr>
            </w:pPr>
            <w:r>
              <w:rPr>
                <w:rFonts w:ascii="仿宋_GB2312" w:eastAsia="仿宋_GB2312" w:hAnsi="华文中宋" w:cs="Microsoft JhengHei" w:hint="eastAsia"/>
                <w:position w:val="-1"/>
                <w:sz w:val="30"/>
                <w:szCs w:val="30"/>
              </w:rPr>
              <w:t>申请主体地址</w:t>
            </w:r>
          </w:p>
        </w:tc>
        <w:tc>
          <w:tcPr>
            <w:tcW w:w="3222" w:type="pct"/>
            <w:gridSpan w:val="3"/>
            <w:vAlign w:val="center"/>
          </w:tcPr>
          <w:p w:rsidR="00463799" w:rsidRDefault="00463799">
            <w:pPr>
              <w:autoSpaceDE w:val="0"/>
              <w:autoSpaceDN w:val="0"/>
              <w:adjustRightInd w:val="0"/>
              <w:rPr>
                <w:rFonts w:ascii="仿宋_GB2312" w:eastAsia="仿宋_GB2312" w:hAnsi="华文中宋" w:cs="Microsoft JhengHei"/>
                <w:position w:val="-1"/>
                <w:sz w:val="30"/>
                <w:szCs w:val="30"/>
              </w:rPr>
            </w:pPr>
          </w:p>
        </w:tc>
      </w:tr>
      <w:tr w:rsidR="00463799">
        <w:trPr>
          <w:trHeight w:hRule="exact" w:val="680"/>
        </w:trPr>
        <w:tc>
          <w:tcPr>
            <w:tcW w:w="1778" w:type="pct"/>
            <w:vAlign w:val="center"/>
          </w:tcPr>
          <w:p w:rsidR="00463799" w:rsidRDefault="000300DA">
            <w:pPr>
              <w:autoSpaceDE w:val="0"/>
              <w:autoSpaceDN w:val="0"/>
              <w:adjustRightInd w:val="0"/>
              <w:jc w:val="center"/>
              <w:rPr>
                <w:rFonts w:ascii="仿宋_GB2312" w:eastAsia="仿宋_GB2312" w:hAnsi="华文中宋" w:cs="Microsoft JhengHei"/>
                <w:position w:val="-1"/>
                <w:sz w:val="30"/>
                <w:szCs w:val="30"/>
              </w:rPr>
            </w:pPr>
            <w:r>
              <w:rPr>
                <w:rFonts w:ascii="仿宋_GB2312" w:eastAsia="仿宋_GB2312" w:hAnsi="华文中宋" w:cs="Microsoft JhengHei" w:hint="eastAsia"/>
                <w:position w:val="-1"/>
                <w:sz w:val="30"/>
                <w:szCs w:val="30"/>
              </w:rPr>
              <w:t>联 系 人</w:t>
            </w:r>
          </w:p>
        </w:tc>
        <w:tc>
          <w:tcPr>
            <w:tcW w:w="935" w:type="pct"/>
            <w:vAlign w:val="center"/>
          </w:tcPr>
          <w:p w:rsidR="00463799" w:rsidRDefault="00463799">
            <w:pPr>
              <w:autoSpaceDE w:val="0"/>
              <w:autoSpaceDN w:val="0"/>
              <w:adjustRightInd w:val="0"/>
              <w:rPr>
                <w:rFonts w:ascii="仿宋_GB2312" w:eastAsia="仿宋_GB2312" w:hAnsi="华文中宋" w:cs="Microsoft JhengHei"/>
                <w:position w:val="-1"/>
                <w:sz w:val="30"/>
                <w:szCs w:val="30"/>
              </w:rPr>
            </w:pPr>
          </w:p>
        </w:tc>
        <w:tc>
          <w:tcPr>
            <w:tcW w:w="922" w:type="pct"/>
            <w:vAlign w:val="center"/>
          </w:tcPr>
          <w:p w:rsidR="00463799" w:rsidRDefault="000300DA">
            <w:pPr>
              <w:autoSpaceDE w:val="0"/>
              <w:autoSpaceDN w:val="0"/>
              <w:adjustRightInd w:val="0"/>
              <w:rPr>
                <w:rFonts w:ascii="仿宋_GB2312" w:eastAsia="仿宋_GB2312" w:hAnsi="华文中宋" w:cs="Microsoft JhengHei"/>
                <w:position w:val="-1"/>
                <w:sz w:val="30"/>
                <w:szCs w:val="30"/>
              </w:rPr>
            </w:pPr>
            <w:r>
              <w:rPr>
                <w:rFonts w:ascii="仿宋_GB2312" w:eastAsia="仿宋_GB2312" w:hAnsi="华文中宋" w:cs="Microsoft JhengHei" w:hint="eastAsia"/>
                <w:position w:val="-1"/>
                <w:sz w:val="30"/>
                <w:szCs w:val="30"/>
              </w:rPr>
              <w:t>联系电话</w:t>
            </w:r>
          </w:p>
        </w:tc>
        <w:tc>
          <w:tcPr>
            <w:tcW w:w="1365" w:type="pct"/>
            <w:vAlign w:val="center"/>
          </w:tcPr>
          <w:p w:rsidR="00463799" w:rsidRDefault="00463799">
            <w:pPr>
              <w:autoSpaceDE w:val="0"/>
              <w:autoSpaceDN w:val="0"/>
              <w:adjustRightInd w:val="0"/>
              <w:rPr>
                <w:rFonts w:ascii="仿宋_GB2312" w:eastAsia="仿宋_GB2312" w:hAnsi="华文中宋" w:cs="Microsoft JhengHei"/>
                <w:position w:val="-1"/>
                <w:sz w:val="30"/>
                <w:szCs w:val="30"/>
              </w:rPr>
            </w:pPr>
          </w:p>
        </w:tc>
      </w:tr>
      <w:tr w:rsidR="00463799">
        <w:trPr>
          <w:trHeight w:val="7079"/>
        </w:trPr>
        <w:tc>
          <w:tcPr>
            <w:tcW w:w="5000" w:type="pct"/>
            <w:gridSpan w:val="4"/>
          </w:tcPr>
          <w:p w:rsidR="00463799" w:rsidRDefault="000300DA">
            <w:pPr>
              <w:autoSpaceDE w:val="0"/>
              <w:autoSpaceDN w:val="0"/>
              <w:adjustRightInd w:val="0"/>
              <w:spacing w:line="600" w:lineRule="exact"/>
              <w:jc w:val="center"/>
              <w:rPr>
                <w:rFonts w:ascii="仿宋_GB2312" w:eastAsia="仿宋_GB2312" w:hAnsi="黑体" w:cs="Microsoft JhengHei"/>
                <w:position w:val="-1"/>
                <w:sz w:val="32"/>
                <w:szCs w:val="28"/>
              </w:rPr>
            </w:pPr>
            <w:r>
              <w:rPr>
                <w:rFonts w:ascii="仿宋_GB2312" w:eastAsia="仿宋_GB2312" w:hAnsi="黑体" w:cs="Microsoft JhengHei" w:hint="eastAsia"/>
                <w:position w:val="-1"/>
                <w:sz w:val="32"/>
                <w:szCs w:val="28"/>
              </w:rPr>
              <w:t>郑 重 承 诺</w:t>
            </w:r>
          </w:p>
          <w:p w:rsidR="00463799" w:rsidRDefault="0047518F">
            <w:pPr>
              <w:autoSpaceDE w:val="0"/>
              <w:autoSpaceDN w:val="0"/>
              <w:adjustRightInd w:val="0"/>
              <w:spacing w:line="600" w:lineRule="exact"/>
              <w:ind w:firstLineChars="200" w:firstLine="600"/>
              <w:rPr>
                <w:rFonts w:ascii="仿宋_GB2312" w:eastAsia="仿宋_GB2312" w:cs="Microsoft JhengHei"/>
                <w:position w:val="-1"/>
                <w:sz w:val="30"/>
                <w:szCs w:val="30"/>
              </w:rPr>
            </w:pPr>
            <w:r>
              <w:rPr>
                <w:rFonts w:ascii="仿宋_GB2312" w:eastAsia="仿宋_GB2312" w:cs="Microsoft JhengHei" w:hint="eastAsia"/>
                <w:position w:val="-1"/>
                <w:sz w:val="30"/>
                <w:szCs w:val="30"/>
              </w:rPr>
              <w:t>本企业</w:t>
            </w:r>
            <w:r w:rsidR="000300DA">
              <w:rPr>
                <w:rFonts w:ascii="仿宋_GB2312" w:eastAsia="仿宋_GB2312" w:cs="Microsoft JhengHei" w:hint="eastAsia"/>
                <w:position w:val="-1"/>
                <w:sz w:val="30"/>
                <w:szCs w:val="30"/>
              </w:rPr>
              <w:t>生产的</w:t>
            </w:r>
            <w:r w:rsidR="00F66B07">
              <w:rPr>
                <w:rFonts w:ascii="仿宋_GB2312" w:eastAsia="仿宋_GB2312" w:cs="Microsoft JhengHei" w:hint="eastAsia"/>
                <w:position w:val="-1"/>
                <w:sz w:val="30"/>
                <w:szCs w:val="30"/>
              </w:rPr>
              <w:t>（智能视频监控装置□、全景环视影像安全驾驶辅助和语音提示装置□、盲区监测装置□、前轮爆胎应急装置□、车辆检测桩□）</w:t>
            </w:r>
            <w:r w:rsidR="000300DA">
              <w:rPr>
                <w:rFonts w:ascii="仿宋_GB2312" w:eastAsia="仿宋_GB2312" w:cs="Microsoft JhengHei" w:hint="eastAsia"/>
                <w:position w:val="-1"/>
                <w:sz w:val="30"/>
                <w:szCs w:val="30"/>
                <w:u w:val="single"/>
              </w:rPr>
              <w:t xml:space="preserve">        （型号）</w:t>
            </w:r>
            <w:r w:rsidR="000300DA">
              <w:rPr>
                <w:rFonts w:ascii="仿宋_GB2312" w:eastAsia="仿宋_GB2312" w:cs="Microsoft JhengHei" w:hint="eastAsia"/>
                <w:position w:val="-1"/>
                <w:sz w:val="30"/>
                <w:szCs w:val="30"/>
              </w:rPr>
              <w:t>符合广西相关要求，现就该设备情况做以下承诺：</w:t>
            </w:r>
          </w:p>
          <w:p w:rsidR="00463799" w:rsidRDefault="000300DA">
            <w:pPr>
              <w:autoSpaceDE w:val="0"/>
              <w:autoSpaceDN w:val="0"/>
              <w:adjustRightInd w:val="0"/>
              <w:spacing w:line="600" w:lineRule="exact"/>
              <w:ind w:firstLineChars="200" w:firstLine="600"/>
              <w:rPr>
                <w:rFonts w:ascii="仿宋_GB2312" w:eastAsia="仿宋_GB2312" w:cs="Microsoft JhengHei"/>
                <w:position w:val="-1"/>
                <w:sz w:val="30"/>
                <w:szCs w:val="30"/>
              </w:rPr>
            </w:pPr>
            <w:r>
              <w:rPr>
                <w:rFonts w:ascii="仿宋_GB2312" w:eastAsia="仿宋_GB2312" w:cs="Microsoft JhengHei" w:hint="eastAsia"/>
                <w:position w:val="-1"/>
                <w:sz w:val="30"/>
                <w:szCs w:val="30"/>
              </w:rPr>
              <w:t>本产品符合《广西壮族自治区交通运输厅 广西壮族自治区公安厅 广西壮族自治区应急管理厅关于进一步提升客货运车辆技术安全水平的通知》（桂交便函〔2022〕135号）相关要求，所提交的文件、证件及有关材料反映的情况是真实的，复印件与原件一致，并对申请材料实质内容的真实性负责。不以低于成本价进行恶意市场竞争，如需对设备进行技术审查，</w:t>
            </w:r>
            <w:r w:rsidR="0047518F">
              <w:rPr>
                <w:rFonts w:ascii="仿宋_GB2312" w:eastAsia="仿宋_GB2312" w:cs="Microsoft JhengHei" w:hint="eastAsia"/>
                <w:position w:val="-1"/>
                <w:sz w:val="30"/>
                <w:szCs w:val="30"/>
              </w:rPr>
              <w:t>本企业</w:t>
            </w:r>
            <w:r>
              <w:rPr>
                <w:rFonts w:ascii="仿宋_GB2312" w:eastAsia="仿宋_GB2312" w:cs="Microsoft JhengHei" w:hint="eastAsia"/>
                <w:position w:val="-1"/>
                <w:sz w:val="30"/>
                <w:szCs w:val="30"/>
              </w:rPr>
              <w:t>将按要求做好相关检测、联调工作。</w:t>
            </w:r>
          </w:p>
          <w:p w:rsidR="00F66B07" w:rsidRDefault="000300DA">
            <w:pPr>
              <w:autoSpaceDE w:val="0"/>
              <w:autoSpaceDN w:val="0"/>
              <w:adjustRightInd w:val="0"/>
              <w:spacing w:line="600" w:lineRule="exact"/>
              <w:ind w:firstLineChars="200" w:firstLine="600"/>
              <w:rPr>
                <w:rFonts w:ascii="仿宋_GB2312" w:eastAsia="仿宋_GB2312" w:cs="Microsoft JhengHei"/>
                <w:position w:val="-1"/>
                <w:sz w:val="30"/>
                <w:szCs w:val="30"/>
              </w:rPr>
            </w:pPr>
            <w:r>
              <w:rPr>
                <w:rFonts w:ascii="仿宋_GB2312" w:eastAsia="仿宋_GB2312" w:cs="Microsoft JhengHei" w:hint="eastAsia"/>
                <w:position w:val="-1"/>
                <w:sz w:val="30"/>
                <w:szCs w:val="30"/>
              </w:rPr>
              <w:t>若违反以上承诺，</w:t>
            </w:r>
            <w:r w:rsidR="0047518F">
              <w:rPr>
                <w:rFonts w:ascii="仿宋_GB2312" w:eastAsia="仿宋_GB2312" w:cs="Microsoft JhengHei" w:hint="eastAsia"/>
                <w:position w:val="-1"/>
                <w:sz w:val="30"/>
                <w:szCs w:val="30"/>
              </w:rPr>
              <w:t>本企业</w:t>
            </w:r>
            <w:bookmarkStart w:id="0" w:name="_GoBack"/>
            <w:bookmarkEnd w:id="0"/>
            <w:r>
              <w:rPr>
                <w:rFonts w:ascii="仿宋_GB2312" w:eastAsia="仿宋_GB2312" w:cs="Microsoft JhengHei" w:hint="eastAsia"/>
                <w:position w:val="-1"/>
                <w:sz w:val="30"/>
                <w:szCs w:val="30"/>
              </w:rPr>
              <w:t>自愿退出广西安防设备指导名录库，并承担退出后给运输经营者造出的相关损失。</w:t>
            </w:r>
          </w:p>
          <w:p w:rsidR="00F66B07" w:rsidRPr="00F66B07" w:rsidRDefault="00F66B07" w:rsidP="00F66B07">
            <w:pPr>
              <w:autoSpaceDE w:val="0"/>
              <w:autoSpaceDN w:val="0"/>
              <w:adjustRightInd w:val="0"/>
              <w:spacing w:line="600" w:lineRule="exact"/>
              <w:ind w:firstLineChars="1800" w:firstLine="5400"/>
              <w:rPr>
                <w:rFonts w:ascii="仿宋_GB2312" w:eastAsia="仿宋_GB2312" w:cs="Microsoft JhengHei"/>
                <w:position w:val="-1"/>
                <w:sz w:val="32"/>
                <w:szCs w:val="28"/>
              </w:rPr>
            </w:pPr>
            <w:r w:rsidRPr="00804364">
              <w:rPr>
                <w:rFonts w:ascii="仿宋_GB2312" w:eastAsia="仿宋_GB2312" w:cs="Microsoft JhengHei" w:hint="eastAsia"/>
                <w:position w:val="-1"/>
                <w:sz w:val="30"/>
                <w:szCs w:val="30"/>
                <w:u w:val="single"/>
              </w:rPr>
              <w:t>企</w:t>
            </w:r>
            <w:r>
              <w:rPr>
                <w:rFonts w:ascii="仿宋_GB2312" w:eastAsia="仿宋_GB2312" w:cs="Microsoft JhengHei" w:hint="eastAsia"/>
                <w:position w:val="-1"/>
                <w:sz w:val="30"/>
                <w:szCs w:val="30"/>
                <w:u w:val="single"/>
              </w:rPr>
              <w:t xml:space="preserve">    </w:t>
            </w:r>
            <w:r w:rsidRPr="00804364">
              <w:rPr>
                <w:rFonts w:ascii="仿宋_GB2312" w:eastAsia="仿宋_GB2312" w:cs="Microsoft JhengHei" w:hint="eastAsia"/>
                <w:position w:val="-1"/>
                <w:sz w:val="30"/>
                <w:szCs w:val="30"/>
                <w:u w:val="single"/>
              </w:rPr>
              <w:t>业</w:t>
            </w:r>
            <w:r>
              <w:rPr>
                <w:rFonts w:ascii="仿宋_GB2312" w:eastAsia="仿宋_GB2312" w:cs="Microsoft JhengHei" w:hint="eastAsia"/>
                <w:position w:val="-1"/>
                <w:sz w:val="30"/>
                <w:szCs w:val="30"/>
              </w:rPr>
              <w:t>（</w:t>
            </w:r>
            <w:r w:rsidRPr="00B45076">
              <w:rPr>
                <w:rFonts w:ascii="仿宋_GB2312" w:eastAsia="仿宋_GB2312" w:cs="Microsoft JhengHei" w:hint="eastAsia"/>
                <w:position w:val="-1"/>
                <w:sz w:val="30"/>
                <w:szCs w:val="30"/>
              </w:rPr>
              <w:t>盖章</w:t>
            </w:r>
            <w:r>
              <w:rPr>
                <w:rFonts w:ascii="仿宋_GB2312" w:eastAsia="仿宋_GB2312" w:cs="Microsoft JhengHei" w:hint="eastAsia"/>
                <w:position w:val="-1"/>
                <w:sz w:val="30"/>
                <w:szCs w:val="30"/>
              </w:rPr>
              <w:t>）</w:t>
            </w:r>
          </w:p>
          <w:p w:rsidR="00463799" w:rsidRDefault="000300DA" w:rsidP="00F66B07">
            <w:pPr>
              <w:autoSpaceDE w:val="0"/>
              <w:autoSpaceDN w:val="0"/>
              <w:adjustRightInd w:val="0"/>
              <w:spacing w:line="600" w:lineRule="exact"/>
              <w:ind w:firstLineChars="1700" w:firstLine="5440"/>
              <w:rPr>
                <w:rFonts w:ascii="仿宋_GB2312" w:eastAsia="仿宋_GB2312" w:cs="Microsoft JhengHei"/>
                <w:position w:val="-1"/>
                <w:sz w:val="32"/>
                <w:szCs w:val="28"/>
              </w:rPr>
            </w:pPr>
            <w:r>
              <w:rPr>
                <w:rFonts w:ascii="仿宋_GB2312" w:eastAsia="仿宋_GB2312" w:cs="Microsoft JhengHei" w:hint="eastAsia"/>
                <w:position w:val="-1"/>
                <w:sz w:val="32"/>
                <w:szCs w:val="28"/>
              </w:rPr>
              <w:t>年   月   日</w:t>
            </w:r>
          </w:p>
        </w:tc>
      </w:tr>
    </w:tbl>
    <w:p w:rsidR="00463799" w:rsidRDefault="00463799"/>
    <w:sectPr w:rsidR="00463799" w:rsidSect="004637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A57" w:rsidRDefault="00E94A57" w:rsidP="00F97455">
      <w:r>
        <w:separator/>
      </w:r>
    </w:p>
  </w:endnote>
  <w:endnote w:type="continuationSeparator" w:id="0">
    <w:p w:rsidR="00E94A57" w:rsidRDefault="00E94A57" w:rsidP="00F9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0FC9F274-856D-4499-93C1-977F3A5ADA14}"/>
  </w:font>
  <w:font w:name="方正小标宋_GBK">
    <w:panose1 w:val="03000509000000000000"/>
    <w:charset w:val="86"/>
    <w:family w:val="script"/>
    <w:pitch w:val="fixed"/>
    <w:sig w:usb0="00000001" w:usb1="080E0000" w:usb2="00000010" w:usb3="00000000" w:csb0="00040000" w:csb1="00000000"/>
    <w:embedRegular r:id="rId2" w:subsetted="1" w:fontKey="{5C42690C-8E68-46E7-877C-CD31E7E14247}"/>
  </w:font>
  <w:font w:name="华文中宋">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087" w:usb1="288F4000" w:usb2="00000016" w:usb3="00000000" w:csb0="00100009" w:csb1="00000000"/>
  </w:font>
  <w:font w:name="仿宋_GB2312">
    <w:panose1 w:val="02010609030101010101"/>
    <w:charset w:val="86"/>
    <w:family w:val="modern"/>
    <w:pitch w:val="fixed"/>
    <w:sig w:usb0="00000001" w:usb1="080E0000" w:usb2="00000010" w:usb3="00000000" w:csb0="00040000" w:csb1="00000000"/>
    <w:embedRegular r:id="rId3" w:subsetted="1" w:fontKey="{5FC82BDF-0D4F-4D78-8706-A500BD5F209C}"/>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A57" w:rsidRDefault="00E94A57" w:rsidP="00F97455">
      <w:r>
        <w:separator/>
      </w:r>
    </w:p>
  </w:footnote>
  <w:footnote w:type="continuationSeparator" w:id="0">
    <w:p w:rsidR="00E94A57" w:rsidRDefault="00E94A57" w:rsidP="00F97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hkNTg1NmMxNDk5OWY2ZGY0N2FjZDMxOTU0YmRkMjcifQ=="/>
  </w:docVars>
  <w:rsids>
    <w:rsidRoot w:val="00112A06"/>
    <w:rsid w:val="000074CE"/>
    <w:rsid w:val="000300DA"/>
    <w:rsid w:val="00034A00"/>
    <w:rsid w:val="00050B6D"/>
    <w:rsid w:val="00094695"/>
    <w:rsid w:val="00106754"/>
    <w:rsid w:val="00112A06"/>
    <w:rsid w:val="00124CC7"/>
    <w:rsid w:val="00165C12"/>
    <w:rsid w:val="001A6B33"/>
    <w:rsid w:val="001C121F"/>
    <w:rsid w:val="00295D06"/>
    <w:rsid w:val="002B1BF6"/>
    <w:rsid w:val="002E64DD"/>
    <w:rsid w:val="0039302F"/>
    <w:rsid w:val="003C39EF"/>
    <w:rsid w:val="00463799"/>
    <w:rsid w:val="0047518F"/>
    <w:rsid w:val="004B194B"/>
    <w:rsid w:val="0050327A"/>
    <w:rsid w:val="00557242"/>
    <w:rsid w:val="00580393"/>
    <w:rsid w:val="005C11AE"/>
    <w:rsid w:val="005F660C"/>
    <w:rsid w:val="00640F53"/>
    <w:rsid w:val="00692100"/>
    <w:rsid w:val="006F6E1D"/>
    <w:rsid w:val="00720DCC"/>
    <w:rsid w:val="007563D0"/>
    <w:rsid w:val="00893916"/>
    <w:rsid w:val="00A015C7"/>
    <w:rsid w:val="00A15F00"/>
    <w:rsid w:val="00A2412E"/>
    <w:rsid w:val="00A36B24"/>
    <w:rsid w:val="00A93FDA"/>
    <w:rsid w:val="00AA5AFA"/>
    <w:rsid w:val="00AF2235"/>
    <w:rsid w:val="00AF6E2F"/>
    <w:rsid w:val="00B824FD"/>
    <w:rsid w:val="00CE6B01"/>
    <w:rsid w:val="00D835E6"/>
    <w:rsid w:val="00E706D7"/>
    <w:rsid w:val="00E94A57"/>
    <w:rsid w:val="00F66B07"/>
    <w:rsid w:val="00F73E03"/>
    <w:rsid w:val="00F97455"/>
    <w:rsid w:val="00FB3F63"/>
    <w:rsid w:val="00FD3F5B"/>
    <w:rsid w:val="19DA56B8"/>
    <w:rsid w:val="1AE352E6"/>
    <w:rsid w:val="34FD15EC"/>
    <w:rsid w:val="650F1DFF"/>
    <w:rsid w:val="6B2B2BF8"/>
    <w:rsid w:val="7D127E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B8D0BFB-F403-4355-88F1-1B2C20B6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7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6379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637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463799"/>
    <w:rPr>
      <w:sz w:val="18"/>
      <w:szCs w:val="18"/>
    </w:rPr>
  </w:style>
  <w:style w:type="character" w:customStyle="1" w:styleId="Char">
    <w:name w:val="页脚 Char"/>
    <w:basedOn w:val="a0"/>
    <w:link w:val="a3"/>
    <w:uiPriority w:val="99"/>
    <w:qFormat/>
    <w:rsid w:val="00463799"/>
    <w:rPr>
      <w:sz w:val="18"/>
      <w:szCs w:val="18"/>
    </w:rPr>
  </w:style>
  <w:style w:type="paragraph" w:styleId="a5">
    <w:name w:val="List Paragraph"/>
    <w:basedOn w:val="a"/>
    <w:uiPriority w:val="34"/>
    <w:qFormat/>
    <w:rsid w:val="00463799"/>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62</Words>
  <Characters>357</Characters>
  <Application>Microsoft Office Word</Application>
  <DocSecurity>0</DocSecurity>
  <Lines>2</Lines>
  <Paragraphs>1</Paragraphs>
  <ScaleCrop>false</ScaleCrop>
  <Company>Microsoft</Company>
  <LinksUpToDate>false</LinksUpToDate>
  <CharactersWithSpaces>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陆海漫</dc:creator>
  <cp:lastModifiedBy>覃宇昀</cp:lastModifiedBy>
  <cp:revision>18</cp:revision>
  <cp:lastPrinted>2022-10-08T03:01:00Z</cp:lastPrinted>
  <dcterms:created xsi:type="dcterms:W3CDTF">2022-09-21T06:42:00Z</dcterms:created>
  <dcterms:modified xsi:type="dcterms:W3CDTF">2022-10-08T10:39:00Z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904CB22255A3420FBD665EDC58F853B9</vt:lpwstr>
  </property>
</Properties>
</file>